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73F3B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21E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2020-05-14T08:04:00Z</dcterms:modified>
</cp:coreProperties>
</file>